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619D9E9" wp14:paraId="12B1FDE8" wp14:textId="2F12D2A3">
      <w:pPr>
        <w:spacing w:before="750" w:beforeAutospacing="off" w:after="750" w:afterAutospacing="off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5619D9E9" w:rsidR="493F6BC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Visual Analysis Dialogic Assessment</w:t>
      </w:r>
    </w:p>
    <w:p xmlns:wp14="http://schemas.microsoft.com/office/word/2010/wordml" w:rsidP="5619D9E9" wp14:paraId="66B63D15" wp14:textId="6CF6962B">
      <w:pPr>
        <w:spacing w:before="750" w:beforeAutospacing="off" w:after="750" w:afterAutospacing="off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619D9E9" w:rsidR="31C64386">
        <w:rPr>
          <w:rFonts w:ascii="Times New Roman" w:hAnsi="Times New Roman" w:eastAsia="Times New Roman" w:cs="Times New Roman"/>
          <w:sz w:val="24"/>
          <w:szCs w:val="24"/>
        </w:rPr>
        <w:t xml:space="preserve">For each of the following categories, you should give yourself a grade of A – F. Under the justification, you should write </w:t>
      </w:r>
      <w:r w:rsidRPr="5619D9E9" w:rsidR="5F3B48D9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50-75 </w:t>
      </w:r>
      <w:r w:rsidRPr="5619D9E9" w:rsidR="31C64386">
        <w:rPr>
          <w:rFonts w:ascii="Times New Roman" w:hAnsi="Times New Roman" w:eastAsia="Times New Roman" w:cs="Times New Roman"/>
          <w:sz w:val="24"/>
          <w:szCs w:val="24"/>
          <w:u w:val="single"/>
        </w:rPr>
        <w:t>words</w:t>
      </w:r>
      <w:r w:rsidRPr="5619D9E9" w:rsidR="31C64386">
        <w:rPr>
          <w:rFonts w:ascii="Times New Roman" w:hAnsi="Times New Roman" w:eastAsia="Times New Roman" w:cs="Times New Roman"/>
          <w:sz w:val="24"/>
          <w:szCs w:val="24"/>
        </w:rPr>
        <w:t xml:space="preserve"> for each category that explains why you </w:t>
      </w:r>
      <w:r w:rsidRPr="5619D9E9" w:rsidR="0F3CB958">
        <w:rPr>
          <w:rFonts w:ascii="Times New Roman" w:hAnsi="Times New Roman" w:eastAsia="Times New Roman" w:cs="Times New Roman"/>
          <w:sz w:val="24"/>
          <w:szCs w:val="24"/>
        </w:rPr>
        <w:t>feel you deserved the assigned grade. Remember that these justifications should be grounded in the criteria that we discussed in class, not just “I did good/I did bad/I did not include it</w:t>
      </w:r>
      <w:r w:rsidRPr="5619D9E9" w:rsidR="0F3CB958">
        <w:rPr>
          <w:rFonts w:ascii="Times New Roman" w:hAnsi="Times New Roman" w:eastAsia="Times New Roman" w:cs="Times New Roman"/>
          <w:sz w:val="24"/>
          <w:szCs w:val="24"/>
        </w:rPr>
        <w:t>”.</w:t>
      </w:r>
      <w:r w:rsidRPr="5619D9E9" w:rsidR="0F3CB9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619D9E9" w:rsidR="3699B4A9">
        <w:rPr>
          <w:rFonts w:ascii="Times New Roman" w:hAnsi="Times New Roman" w:eastAsia="Times New Roman" w:cs="Times New Roman"/>
          <w:sz w:val="24"/>
          <w:szCs w:val="24"/>
        </w:rPr>
        <w:t>Under the last column, you should describe what you may sustain/do differently if you were given the chance to revise this pap</w:t>
      </w:r>
      <w:r w:rsidRPr="5619D9E9" w:rsidR="1FA5E7BA">
        <w:rPr>
          <w:rFonts w:ascii="Times New Roman" w:hAnsi="Times New Roman" w:eastAsia="Times New Roman" w:cs="Times New Roman"/>
          <w:sz w:val="24"/>
          <w:szCs w:val="24"/>
        </w:rPr>
        <w:t>er</w:t>
      </w:r>
      <w:r w:rsidRPr="5619D9E9" w:rsidR="28A02F27">
        <w:rPr>
          <w:rFonts w:ascii="Times New Roman" w:hAnsi="Times New Roman" w:eastAsia="Times New Roman" w:cs="Times New Roman"/>
          <w:sz w:val="24"/>
          <w:szCs w:val="24"/>
        </w:rPr>
        <w:t>.</w:t>
      </w:r>
      <w:r w:rsidRPr="5619D9E9" w:rsidR="3699B4A9">
        <w:rPr>
          <w:rFonts w:ascii="Times New Roman" w:hAnsi="Times New Roman" w:eastAsia="Times New Roman" w:cs="Times New Roman"/>
          <w:sz w:val="24"/>
          <w:szCs w:val="24"/>
        </w:rPr>
        <w:t xml:space="preserve"> All responses (except those in the Grade column) should be in complete sentences. </w:t>
      </w:r>
      <w:r w:rsidRPr="5619D9E9" w:rsidR="7ACB0658">
        <w:rPr>
          <w:rFonts w:ascii="Times New Roman" w:hAnsi="Times New Roman" w:eastAsia="Times New Roman" w:cs="Times New Roman"/>
          <w:sz w:val="24"/>
          <w:szCs w:val="24"/>
        </w:rPr>
        <w:t xml:space="preserve">You only have 30 minutes to complete this assessment.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5619D9E9" w:rsidTr="5619D9E9" w14:paraId="508617C6">
        <w:trPr>
          <w:trHeight w:val="300"/>
        </w:trPr>
        <w:tc>
          <w:tcPr>
            <w:tcW w:w="2340" w:type="dxa"/>
            <w:tcMar/>
          </w:tcPr>
          <w:p w:rsidR="5619D9E9" w:rsidP="5619D9E9" w:rsidRDefault="5619D9E9" w14:paraId="738164F2" w14:textId="5C49D0B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619D9E9" w:rsidR="5619D9E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Category</w:t>
            </w:r>
          </w:p>
        </w:tc>
        <w:tc>
          <w:tcPr>
            <w:tcW w:w="2340" w:type="dxa"/>
            <w:tcMar/>
          </w:tcPr>
          <w:p w:rsidR="5619D9E9" w:rsidP="5619D9E9" w:rsidRDefault="5619D9E9" w14:paraId="3D04EDE7" w14:textId="78D53DE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619D9E9" w:rsidR="5619D9E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Grade</w:t>
            </w:r>
          </w:p>
        </w:tc>
        <w:tc>
          <w:tcPr>
            <w:tcW w:w="2340" w:type="dxa"/>
            <w:tcMar/>
          </w:tcPr>
          <w:p w:rsidR="5619D9E9" w:rsidP="5619D9E9" w:rsidRDefault="5619D9E9" w14:paraId="189843B3" w14:textId="6EEFD5B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619D9E9" w:rsidR="5619D9E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Justification</w:t>
            </w:r>
          </w:p>
        </w:tc>
        <w:tc>
          <w:tcPr>
            <w:tcW w:w="2340" w:type="dxa"/>
            <w:tcMar/>
          </w:tcPr>
          <w:p w:rsidR="5619D9E9" w:rsidP="5619D9E9" w:rsidRDefault="5619D9E9" w14:paraId="5400E848" w14:textId="36D10BE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619D9E9" w:rsidR="5619D9E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If I had the opportunity to re-do this, what would I have done differently?</w:t>
            </w:r>
          </w:p>
        </w:tc>
      </w:tr>
      <w:tr w:rsidR="5619D9E9" w:rsidTr="5619D9E9" w14:paraId="1F65FD05">
        <w:trPr>
          <w:trHeight w:val="300"/>
        </w:trPr>
        <w:tc>
          <w:tcPr>
            <w:tcW w:w="2340" w:type="dxa"/>
            <w:tcMar/>
          </w:tcPr>
          <w:p w:rsidR="5619D9E9" w:rsidP="5619D9E9" w:rsidRDefault="5619D9E9" w14:paraId="3511709C" w14:textId="7F6E035B">
            <w:pPr>
              <w:pStyle w:val="Normal"/>
            </w:pPr>
            <w:r w:rsidR="5619D9E9">
              <w:rPr/>
              <w:t>Introduction</w:t>
            </w:r>
          </w:p>
        </w:tc>
        <w:tc>
          <w:tcPr>
            <w:tcW w:w="2340" w:type="dxa"/>
            <w:tcMar/>
          </w:tcPr>
          <w:p w:rsidR="5619D9E9" w:rsidP="5619D9E9" w:rsidRDefault="5619D9E9" w14:paraId="0C019EA7" w14:textId="0602A1E3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66417F2F" w14:textId="4355FBBA">
            <w:pPr>
              <w:pStyle w:val="Normal"/>
            </w:pPr>
          </w:p>
          <w:p w:rsidR="5619D9E9" w:rsidP="5619D9E9" w:rsidRDefault="5619D9E9" w14:paraId="4F8AE09A" w14:textId="2E87FE4A">
            <w:pPr>
              <w:pStyle w:val="Normal"/>
            </w:pPr>
          </w:p>
          <w:p w:rsidR="5619D9E9" w:rsidP="5619D9E9" w:rsidRDefault="5619D9E9" w14:paraId="62659557" w14:textId="20CE0516">
            <w:pPr>
              <w:pStyle w:val="Normal"/>
            </w:pPr>
          </w:p>
          <w:p w:rsidR="5619D9E9" w:rsidP="5619D9E9" w:rsidRDefault="5619D9E9" w14:paraId="06DBCF1E" w14:textId="36C3AEE7">
            <w:pPr>
              <w:pStyle w:val="Normal"/>
            </w:pPr>
          </w:p>
          <w:p w:rsidR="5619D9E9" w:rsidP="5619D9E9" w:rsidRDefault="5619D9E9" w14:paraId="563F77DE" w14:textId="4989CC95">
            <w:pPr>
              <w:pStyle w:val="Normal"/>
            </w:pPr>
          </w:p>
          <w:p w:rsidR="5619D9E9" w:rsidP="5619D9E9" w:rsidRDefault="5619D9E9" w14:paraId="7981D7E0" w14:textId="6092F87C">
            <w:pPr>
              <w:pStyle w:val="Normal"/>
            </w:pPr>
          </w:p>
          <w:p w:rsidR="5619D9E9" w:rsidP="5619D9E9" w:rsidRDefault="5619D9E9" w14:paraId="316E4AA9" w14:textId="76E8F241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2B1A55D9" w14:textId="0602A1E3">
            <w:pPr>
              <w:pStyle w:val="Normal"/>
            </w:pPr>
          </w:p>
        </w:tc>
      </w:tr>
      <w:tr w:rsidR="5619D9E9" w:rsidTr="5619D9E9" w14:paraId="036DED33">
        <w:trPr>
          <w:trHeight w:val="300"/>
        </w:trPr>
        <w:tc>
          <w:tcPr>
            <w:tcW w:w="2340" w:type="dxa"/>
            <w:tcMar/>
          </w:tcPr>
          <w:p w:rsidR="5619D9E9" w:rsidP="5619D9E9" w:rsidRDefault="5619D9E9" w14:paraId="1BEA1F13" w14:textId="11B96FF1">
            <w:pPr>
              <w:pStyle w:val="Normal"/>
            </w:pPr>
            <w:r w:rsidR="5619D9E9">
              <w:rPr/>
              <w:t>Arguable Thesis</w:t>
            </w:r>
          </w:p>
        </w:tc>
        <w:tc>
          <w:tcPr>
            <w:tcW w:w="2340" w:type="dxa"/>
            <w:tcMar/>
          </w:tcPr>
          <w:p w:rsidR="5619D9E9" w:rsidP="5619D9E9" w:rsidRDefault="5619D9E9" w14:paraId="0CD62C81" w14:textId="663009E9">
            <w:pPr>
              <w:pStyle w:val="Normal"/>
            </w:pPr>
          </w:p>
          <w:p w:rsidR="5619D9E9" w:rsidP="5619D9E9" w:rsidRDefault="5619D9E9" w14:paraId="234EB0FF" w14:textId="7A7FF5EB">
            <w:pPr>
              <w:pStyle w:val="Normal"/>
            </w:pPr>
          </w:p>
          <w:p w:rsidR="5619D9E9" w:rsidP="5619D9E9" w:rsidRDefault="5619D9E9" w14:paraId="6E1AE86A" w14:textId="06E3790E">
            <w:pPr>
              <w:pStyle w:val="Normal"/>
            </w:pPr>
          </w:p>
          <w:p w:rsidR="5619D9E9" w:rsidP="5619D9E9" w:rsidRDefault="5619D9E9" w14:paraId="7754C7BA" w14:textId="4958398E">
            <w:pPr>
              <w:pStyle w:val="Normal"/>
            </w:pPr>
          </w:p>
          <w:p w:rsidR="5619D9E9" w:rsidP="5619D9E9" w:rsidRDefault="5619D9E9" w14:paraId="701154B5" w14:textId="5B48DEE4">
            <w:pPr>
              <w:pStyle w:val="Normal"/>
            </w:pPr>
          </w:p>
          <w:p w:rsidR="5619D9E9" w:rsidP="5619D9E9" w:rsidRDefault="5619D9E9" w14:paraId="0C4FA99A" w14:textId="60A98A72">
            <w:pPr>
              <w:pStyle w:val="Normal"/>
            </w:pPr>
          </w:p>
          <w:p w:rsidR="5619D9E9" w:rsidP="5619D9E9" w:rsidRDefault="5619D9E9" w14:paraId="08EE0ABD" w14:textId="507B8915">
            <w:pPr>
              <w:pStyle w:val="Normal"/>
            </w:pPr>
          </w:p>
          <w:p w:rsidR="5619D9E9" w:rsidP="5619D9E9" w:rsidRDefault="5619D9E9" w14:paraId="1F06C7A7" w14:textId="0E87F9CF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0D2349AC" w14:textId="09642EF5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0B9141C4" w14:textId="7EA5FBDA">
            <w:pPr>
              <w:pStyle w:val="Normal"/>
            </w:pPr>
          </w:p>
        </w:tc>
      </w:tr>
      <w:tr w:rsidR="5619D9E9" w:rsidTr="5619D9E9" w14:paraId="09F50AD8">
        <w:trPr>
          <w:trHeight w:val="300"/>
        </w:trPr>
        <w:tc>
          <w:tcPr>
            <w:tcW w:w="2340" w:type="dxa"/>
            <w:tcMar/>
          </w:tcPr>
          <w:p w:rsidR="5619D9E9" w:rsidP="5619D9E9" w:rsidRDefault="5619D9E9" w14:paraId="77F08291" w14:textId="033840FB">
            <w:pPr>
              <w:pStyle w:val="Normal"/>
            </w:pPr>
            <w:r w:rsidR="5619D9E9">
              <w:rPr/>
              <w:t>Body</w:t>
            </w:r>
          </w:p>
        </w:tc>
        <w:tc>
          <w:tcPr>
            <w:tcW w:w="2340" w:type="dxa"/>
            <w:tcMar/>
          </w:tcPr>
          <w:p w:rsidR="5619D9E9" w:rsidP="5619D9E9" w:rsidRDefault="5619D9E9" w14:paraId="04F3A2B5" w14:textId="151DF465">
            <w:pPr>
              <w:pStyle w:val="Normal"/>
            </w:pPr>
          </w:p>
          <w:p w:rsidR="5619D9E9" w:rsidP="5619D9E9" w:rsidRDefault="5619D9E9" w14:paraId="46C9F242" w14:textId="42464108">
            <w:pPr>
              <w:pStyle w:val="Normal"/>
            </w:pPr>
          </w:p>
          <w:p w:rsidR="5619D9E9" w:rsidP="5619D9E9" w:rsidRDefault="5619D9E9" w14:paraId="75145FD3" w14:textId="5326B0FD">
            <w:pPr>
              <w:pStyle w:val="Normal"/>
            </w:pPr>
          </w:p>
          <w:p w:rsidR="5619D9E9" w:rsidP="5619D9E9" w:rsidRDefault="5619D9E9" w14:paraId="6D2835FD" w14:textId="03569D07">
            <w:pPr>
              <w:pStyle w:val="Normal"/>
            </w:pPr>
          </w:p>
          <w:p w:rsidR="5619D9E9" w:rsidP="5619D9E9" w:rsidRDefault="5619D9E9" w14:paraId="149DB9FF" w14:textId="33F7F931">
            <w:pPr>
              <w:pStyle w:val="Normal"/>
            </w:pPr>
          </w:p>
          <w:p w:rsidR="5619D9E9" w:rsidP="5619D9E9" w:rsidRDefault="5619D9E9" w14:paraId="6505A599" w14:textId="3793A887">
            <w:pPr>
              <w:pStyle w:val="Normal"/>
            </w:pPr>
          </w:p>
          <w:p w:rsidR="5619D9E9" w:rsidP="5619D9E9" w:rsidRDefault="5619D9E9" w14:paraId="69A62A4F" w14:textId="455E4A7F">
            <w:pPr>
              <w:pStyle w:val="Normal"/>
            </w:pPr>
          </w:p>
          <w:p w:rsidR="5619D9E9" w:rsidP="5619D9E9" w:rsidRDefault="5619D9E9" w14:paraId="257F34A4" w14:textId="3EE83914">
            <w:pPr>
              <w:pStyle w:val="Normal"/>
            </w:pPr>
          </w:p>
          <w:p w:rsidR="5619D9E9" w:rsidP="5619D9E9" w:rsidRDefault="5619D9E9" w14:paraId="1A3A7F5F" w14:textId="72CC9A4D">
            <w:pPr>
              <w:pStyle w:val="Normal"/>
            </w:pPr>
          </w:p>
          <w:p w:rsidR="5619D9E9" w:rsidP="5619D9E9" w:rsidRDefault="5619D9E9" w14:paraId="60DF5BB0" w14:textId="1AEE78E9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3EA8954E" w14:textId="0602A1E3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166BAB51" w14:textId="0602A1E3">
            <w:pPr>
              <w:pStyle w:val="Normal"/>
            </w:pPr>
          </w:p>
        </w:tc>
      </w:tr>
      <w:tr w:rsidR="5619D9E9" w:rsidTr="5619D9E9" w14:paraId="21C2AA00">
        <w:trPr>
          <w:trHeight w:val="300"/>
        </w:trPr>
        <w:tc>
          <w:tcPr>
            <w:tcW w:w="2340" w:type="dxa"/>
            <w:tcMar/>
          </w:tcPr>
          <w:p w:rsidR="5619D9E9" w:rsidP="5619D9E9" w:rsidRDefault="5619D9E9" w14:paraId="6942C867" w14:textId="6FBBBC69">
            <w:pPr>
              <w:pStyle w:val="Normal"/>
            </w:pPr>
            <w:r w:rsidR="5619D9E9">
              <w:rPr/>
              <w:t>Use of Claim + Evidence + Significance Structure</w:t>
            </w:r>
          </w:p>
        </w:tc>
        <w:tc>
          <w:tcPr>
            <w:tcW w:w="2340" w:type="dxa"/>
            <w:tcMar/>
          </w:tcPr>
          <w:p w:rsidR="5619D9E9" w:rsidP="5619D9E9" w:rsidRDefault="5619D9E9" w14:paraId="73B19205" w14:textId="759F5C60">
            <w:pPr>
              <w:pStyle w:val="Normal"/>
            </w:pPr>
          </w:p>
          <w:p w:rsidR="5619D9E9" w:rsidP="5619D9E9" w:rsidRDefault="5619D9E9" w14:paraId="039B937F" w14:textId="44321BD5">
            <w:pPr>
              <w:pStyle w:val="Normal"/>
            </w:pPr>
          </w:p>
          <w:p w:rsidR="5619D9E9" w:rsidP="5619D9E9" w:rsidRDefault="5619D9E9" w14:paraId="7B888D7C" w14:textId="7D50A121">
            <w:pPr>
              <w:pStyle w:val="Normal"/>
            </w:pPr>
          </w:p>
          <w:p w:rsidR="5619D9E9" w:rsidP="5619D9E9" w:rsidRDefault="5619D9E9" w14:paraId="3B992983" w14:textId="55FF4FEA">
            <w:pPr>
              <w:pStyle w:val="Normal"/>
            </w:pPr>
          </w:p>
          <w:p w:rsidR="5619D9E9" w:rsidP="5619D9E9" w:rsidRDefault="5619D9E9" w14:paraId="4C3403EE" w14:textId="4C7F609F">
            <w:pPr>
              <w:pStyle w:val="Normal"/>
            </w:pPr>
          </w:p>
          <w:p w:rsidR="5619D9E9" w:rsidP="5619D9E9" w:rsidRDefault="5619D9E9" w14:paraId="244CA6F3" w14:textId="5957B2F2">
            <w:pPr>
              <w:pStyle w:val="Normal"/>
            </w:pPr>
          </w:p>
          <w:p w:rsidR="5619D9E9" w:rsidP="5619D9E9" w:rsidRDefault="5619D9E9" w14:paraId="382F3173" w14:textId="013FCAA4">
            <w:pPr>
              <w:pStyle w:val="Normal"/>
            </w:pPr>
          </w:p>
          <w:p w:rsidR="5619D9E9" w:rsidP="5619D9E9" w:rsidRDefault="5619D9E9" w14:paraId="7976EA3A" w14:textId="45F78994">
            <w:pPr>
              <w:pStyle w:val="Normal"/>
            </w:pPr>
          </w:p>
          <w:p w:rsidR="5619D9E9" w:rsidP="5619D9E9" w:rsidRDefault="5619D9E9" w14:paraId="178209D8" w14:textId="6D155FF8">
            <w:pPr>
              <w:pStyle w:val="Normal"/>
            </w:pPr>
          </w:p>
          <w:p w:rsidR="5619D9E9" w:rsidP="5619D9E9" w:rsidRDefault="5619D9E9" w14:paraId="3192B048" w14:textId="607106D4">
            <w:pPr>
              <w:pStyle w:val="Normal"/>
            </w:pPr>
          </w:p>
          <w:p w:rsidR="5619D9E9" w:rsidP="5619D9E9" w:rsidRDefault="5619D9E9" w14:paraId="36CAD002" w14:textId="521F8D07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38585CE7" w14:textId="79180A6D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6A963C9E" w14:textId="08B9E9C8">
            <w:pPr>
              <w:pStyle w:val="Normal"/>
            </w:pPr>
          </w:p>
        </w:tc>
      </w:tr>
      <w:tr w:rsidR="5619D9E9" w:rsidTr="5619D9E9" w14:paraId="65E845BA">
        <w:trPr>
          <w:trHeight w:val="300"/>
        </w:trPr>
        <w:tc>
          <w:tcPr>
            <w:tcW w:w="2340" w:type="dxa"/>
            <w:tcMar/>
          </w:tcPr>
          <w:p w:rsidR="5619D9E9" w:rsidP="5619D9E9" w:rsidRDefault="5619D9E9" w14:paraId="3555B7C1" w14:textId="1FED7141">
            <w:pPr>
              <w:pStyle w:val="Normal"/>
            </w:pPr>
            <w:r w:rsidR="5619D9E9">
              <w:rPr/>
              <w:t>Analysis (How well did you move past mere summarization of video’s occurrences?)</w:t>
            </w:r>
          </w:p>
        </w:tc>
        <w:tc>
          <w:tcPr>
            <w:tcW w:w="2340" w:type="dxa"/>
            <w:tcMar/>
          </w:tcPr>
          <w:p w:rsidR="5619D9E9" w:rsidP="5619D9E9" w:rsidRDefault="5619D9E9" w14:paraId="41E966C3" w14:textId="74656CED">
            <w:pPr>
              <w:pStyle w:val="Normal"/>
            </w:pPr>
          </w:p>
          <w:p w:rsidR="5619D9E9" w:rsidP="5619D9E9" w:rsidRDefault="5619D9E9" w14:paraId="254BA484" w14:textId="1CCE7BC8">
            <w:pPr>
              <w:pStyle w:val="Normal"/>
            </w:pPr>
          </w:p>
          <w:p w:rsidR="5619D9E9" w:rsidP="5619D9E9" w:rsidRDefault="5619D9E9" w14:paraId="6D1FC02D" w14:textId="011D19A8">
            <w:pPr>
              <w:pStyle w:val="Normal"/>
            </w:pPr>
          </w:p>
          <w:p w:rsidR="5619D9E9" w:rsidP="5619D9E9" w:rsidRDefault="5619D9E9" w14:paraId="7063D4AD" w14:textId="2EABFD32">
            <w:pPr>
              <w:pStyle w:val="Normal"/>
            </w:pPr>
          </w:p>
          <w:p w:rsidR="5619D9E9" w:rsidP="5619D9E9" w:rsidRDefault="5619D9E9" w14:paraId="0ED65F6F" w14:textId="4E51A044">
            <w:pPr>
              <w:pStyle w:val="Normal"/>
            </w:pPr>
          </w:p>
          <w:p w:rsidR="5619D9E9" w:rsidP="5619D9E9" w:rsidRDefault="5619D9E9" w14:paraId="1C77843E" w14:textId="15EB3E90">
            <w:pPr>
              <w:pStyle w:val="Normal"/>
            </w:pPr>
          </w:p>
          <w:p w:rsidR="5619D9E9" w:rsidP="5619D9E9" w:rsidRDefault="5619D9E9" w14:paraId="16CEC9F9" w14:textId="0BAA9895">
            <w:pPr>
              <w:pStyle w:val="Normal"/>
            </w:pPr>
          </w:p>
          <w:p w:rsidR="5619D9E9" w:rsidP="5619D9E9" w:rsidRDefault="5619D9E9" w14:paraId="26F3B1D4" w14:textId="21C1656E">
            <w:pPr>
              <w:pStyle w:val="Normal"/>
            </w:pPr>
          </w:p>
          <w:p w:rsidR="5619D9E9" w:rsidP="5619D9E9" w:rsidRDefault="5619D9E9" w14:paraId="765BF3EF" w14:textId="7D531819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7CAC425F" w14:textId="672BCD0A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6015EFD0" w14:textId="6553579F">
            <w:pPr>
              <w:pStyle w:val="Normal"/>
            </w:pPr>
          </w:p>
        </w:tc>
      </w:tr>
      <w:tr w:rsidR="5619D9E9" w:rsidTr="5619D9E9" w14:paraId="386CB334">
        <w:trPr>
          <w:trHeight w:val="300"/>
        </w:trPr>
        <w:tc>
          <w:tcPr>
            <w:tcW w:w="2340" w:type="dxa"/>
            <w:tcMar/>
          </w:tcPr>
          <w:p w:rsidR="5619D9E9" w:rsidP="5619D9E9" w:rsidRDefault="5619D9E9" w14:paraId="3936AB31" w14:textId="1677640E">
            <w:pPr>
              <w:pStyle w:val="Normal"/>
            </w:pPr>
            <w:r w:rsidR="5619D9E9">
              <w:rPr/>
              <w:t>Conclusion</w:t>
            </w:r>
          </w:p>
        </w:tc>
        <w:tc>
          <w:tcPr>
            <w:tcW w:w="2340" w:type="dxa"/>
            <w:tcMar/>
          </w:tcPr>
          <w:p w:rsidR="5619D9E9" w:rsidP="5619D9E9" w:rsidRDefault="5619D9E9" w14:paraId="2F14721D" w14:textId="120C20DE">
            <w:pPr>
              <w:pStyle w:val="Normal"/>
            </w:pPr>
          </w:p>
          <w:p w:rsidR="5619D9E9" w:rsidP="5619D9E9" w:rsidRDefault="5619D9E9" w14:paraId="5A1E2FEF" w14:textId="535889CE">
            <w:pPr>
              <w:pStyle w:val="Normal"/>
            </w:pPr>
          </w:p>
          <w:p w:rsidR="5619D9E9" w:rsidP="5619D9E9" w:rsidRDefault="5619D9E9" w14:paraId="2A584C89" w14:textId="3ECFCF94">
            <w:pPr>
              <w:pStyle w:val="Normal"/>
            </w:pPr>
          </w:p>
          <w:p w:rsidR="5619D9E9" w:rsidP="5619D9E9" w:rsidRDefault="5619D9E9" w14:paraId="7BC060E0" w14:textId="575C67EA">
            <w:pPr>
              <w:pStyle w:val="Normal"/>
            </w:pPr>
          </w:p>
          <w:p w:rsidR="5619D9E9" w:rsidP="5619D9E9" w:rsidRDefault="5619D9E9" w14:paraId="30CA6B54" w14:textId="41D591F1">
            <w:pPr>
              <w:pStyle w:val="Normal"/>
            </w:pPr>
          </w:p>
          <w:p w:rsidR="5619D9E9" w:rsidP="5619D9E9" w:rsidRDefault="5619D9E9" w14:paraId="2B00FB26" w14:textId="063B8692">
            <w:pPr>
              <w:pStyle w:val="Normal"/>
            </w:pPr>
          </w:p>
          <w:p w:rsidR="5619D9E9" w:rsidP="5619D9E9" w:rsidRDefault="5619D9E9" w14:paraId="582BA681" w14:textId="6B644987">
            <w:pPr>
              <w:pStyle w:val="Normal"/>
            </w:pPr>
          </w:p>
          <w:p w:rsidR="5619D9E9" w:rsidP="5619D9E9" w:rsidRDefault="5619D9E9" w14:paraId="1162C654" w14:textId="1DB683F0">
            <w:pPr>
              <w:pStyle w:val="Normal"/>
            </w:pPr>
          </w:p>
          <w:p w:rsidR="5619D9E9" w:rsidP="5619D9E9" w:rsidRDefault="5619D9E9" w14:paraId="5658B863" w14:textId="7AE215C4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2927B065" w14:textId="0602A1E3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29944725" w14:textId="0602A1E3">
            <w:pPr>
              <w:pStyle w:val="Normal"/>
            </w:pPr>
          </w:p>
        </w:tc>
      </w:tr>
      <w:tr w:rsidR="5619D9E9" w:rsidTr="5619D9E9" w14:paraId="40547D33">
        <w:trPr>
          <w:trHeight w:val="300"/>
        </w:trPr>
        <w:tc>
          <w:tcPr>
            <w:tcW w:w="2340" w:type="dxa"/>
            <w:tcMar/>
          </w:tcPr>
          <w:p w:rsidR="5619D9E9" w:rsidP="5619D9E9" w:rsidRDefault="5619D9E9" w14:paraId="5B62F73B" w14:textId="705E82C9">
            <w:pPr>
              <w:pStyle w:val="Normal"/>
            </w:pPr>
            <w:r w:rsidR="5619D9E9">
              <w:rPr/>
              <w:t>Essay Commonplace Elements (Header, Page Numbers, Title, MLA Format)</w:t>
            </w:r>
          </w:p>
        </w:tc>
        <w:tc>
          <w:tcPr>
            <w:tcW w:w="2340" w:type="dxa"/>
            <w:tcMar/>
          </w:tcPr>
          <w:p w:rsidR="5619D9E9" w:rsidP="5619D9E9" w:rsidRDefault="5619D9E9" w14:paraId="6D0CBB74" w14:textId="167218C5">
            <w:pPr>
              <w:pStyle w:val="Normal"/>
            </w:pPr>
          </w:p>
          <w:p w:rsidR="5619D9E9" w:rsidP="5619D9E9" w:rsidRDefault="5619D9E9" w14:paraId="5B6C2424" w14:textId="7A7FAADF">
            <w:pPr>
              <w:pStyle w:val="Normal"/>
            </w:pPr>
          </w:p>
          <w:p w:rsidR="5619D9E9" w:rsidP="5619D9E9" w:rsidRDefault="5619D9E9" w14:paraId="2CDF3737" w14:textId="6C1AF919">
            <w:pPr>
              <w:pStyle w:val="Normal"/>
            </w:pPr>
          </w:p>
          <w:p w:rsidR="5619D9E9" w:rsidP="5619D9E9" w:rsidRDefault="5619D9E9" w14:paraId="4A3278B3" w14:textId="04BAE1D0">
            <w:pPr>
              <w:pStyle w:val="Normal"/>
            </w:pPr>
          </w:p>
          <w:p w:rsidR="5619D9E9" w:rsidP="5619D9E9" w:rsidRDefault="5619D9E9" w14:paraId="43B02205" w14:textId="7AA9C759">
            <w:pPr>
              <w:pStyle w:val="Normal"/>
            </w:pPr>
          </w:p>
          <w:p w:rsidR="5619D9E9" w:rsidP="5619D9E9" w:rsidRDefault="5619D9E9" w14:paraId="7E207BB3" w14:textId="0A49B0D8">
            <w:pPr>
              <w:pStyle w:val="Normal"/>
            </w:pPr>
          </w:p>
          <w:p w:rsidR="5619D9E9" w:rsidP="5619D9E9" w:rsidRDefault="5619D9E9" w14:paraId="6FEBE09E" w14:textId="541525E9">
            <w:pPr>
              <w:pStyle w:val="Normal"/>
            </w:pPr>
          </w:p>
          <w:p w:rsidR="5619D9E9" w:rsidP="5619D9E9" w:rsidRDefault="5619D9E9" w14:paraId="25BD5776" w14:textId="59603508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78754A08" w14:textId="74665E00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67783152" w14:textId="2FB91625">
            <w:pPr>
              <w:pStyle w:val="Normal"/>
            </w:pPr>
          </w:p>
        </w:tc>
      </w:tr>
      <w:tr w:rsidR="5619D9E9" w:rsidTr="5619D9E9" w14:paraId="6330E228">
        <w:trPr>
          <w:trHeight w:val="300"/>
        </w:trPr>
        <w:tc>
          <w:tcPr>
            <w:tcW w:w="2340" w:type="dxa"/>
            <w:tcMar/>
          </w:tcPr>
          <w:p w:rsidR="5619D9E9" w:rsidP="5619D9E9" w:rsidRDefault="5619D9E9" w14:paraId="45E2263C" w14:textId="41B6BF94">
            <w:pPr>
              <w:pStyle w:val="Normal"/>
            </w:pPr>
            <w:r w:rsidR="5619D9E9">
              <w:rPr/>
              <w:t>Grammar &amp; Mechanics</w:t>
            </w:r>
          </w:p>
        </w:tc>
        <w:tc>
          <w:tcPr>
            <w:tcW w:w="2340" w:type="dxa"/>
            <w:tcMar/>
          </w:tcPr>
          <w:p w:rsidR="5619D9E9" w:rsidP="5619D9E9" w:rsidRDefault="5619D9E9" w14:paraId="3F3C104E" w14:textId="462D4654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78CB6FF6" w14:textId="5E416272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212D889A" w14:textId="62AD457E">
            <w:pPr>
              <w:pStyle w:val="Normal"/>
            </w:pPr>
          </w:p>
          <w:p w:rsidR="5619D9E9" w:rsidP="5619D9E9" w:rsidRDefault="5619D9E9" w14:paraId="6C133493" w14:textId="729D253A">
            <w:pPr>
              <w:pStyle w:val="Normal"/>
            </w:pPr>
          </w:p>
          <w:p w:rsidR="5619D9E9" w:rsidP="5619D9E9" w:rsidRDefault="5619D9E9" w14:paraId="7A09C3F1" w14:textId="4B376CEA">
            <w:pPr>
              <w:pStyle w:val="Normal"/>
            </w:pPr>
          </w:p>
          <w:p w:rsidR="5619D9E9" w:rsidP="5619D9E9" w:rsidRDefault="5619D9E9" w14:paraId="00BE19AA" w14:textId="1D19DEBB">
            <w:pPr>
              <w:pStyle w:val="Normal"/>
            </w:pPr>
          </w:p>
          <w:p w:rsidR="5619D9E9" w:rsidP="5619D9E9" w:rsidRDefault="5619D9E9" w14:paraId="2656F022" w14:textId="1467751B">
            <w:pPr>
              <w:pStyle w:val="Normal"/>
            </w:pPr>
          </w:p>
          <w:p w:rsidR="5619D9E9" w:rsidP="5619D9E9" w:rsidRDefault="5619D9E9" w14:paraId="2B7D0719" w14:textId="0DFD5A9B">
            <w:pPr>
              <w:pStyle w:val="Normal"/>
            </w:pPr>
          </w:p>
          <w:p w:rsidR="5619D9E9" w:rsidP="5619D9E9" w:rsidRDefault="5619D9E9" w14:paraId="4F57E285" w14:textId="2CB4900C">
            <w:pPr>
              <w:pStyle w:val="Normal"/>
            </w:pPr>
          </w:p>
        </w:tc>
      </w:tr>
      <w:tr w:rsidR="5619D9E9" w:rsidTr="5619D9E9" w14:paraId="45814D8E">
        <w:trPr>
          <w:trHeight w:val="300"/>
        </w:trPr>
        <w:tc>
          <w:tcPr>
            <w:tcW w:w="2340" w:type="dxa"/>
            <w:tcMar/>
          </w:tcPr>
          <w:p w:rsidR="739B38AB" w:rsidP="5619D9E9" w:rsidRDefault="739B38AB" w14:paraId="4E2CCCC6" w14:textId="4BFBE739">
            <w:pPr>
              <w:pStyle w:val="Normal"/>
            </w:pPr>
            <w:r w:rsidR="739B38AB">
              <w:rPr/>
              <w:t>Overall Grade</w:t>
            </w:r>
          </w:p>
        </w:tc>
        <w:tc>
          <w:tcPr>
            <w:tcW w:w="2340" w:type="dxa"/>
            <w:tcMar/>
          </w:tcPr>
          <w:p w:rsidR="5619D9E9" w:rsidP="5619D9E9" w:rsidRDefault="5619D9E9" w14:paraId="78E5BB22" w14:textId="33CC9790">
            <w:pPr>
              <w:pStyle w:val="Normal"/>
            </w:pPr>
          </w:p>
          <w:p w:rsidR="5619D9E9" w:rsidP="5619D9E9" w:rsidRDefault="5619D9E9" w14:paraId="454FE8C3" w14:textId="6A5B1113">
            <w:pPr>
              <w:pStyle w:val="Normal"/>
            </w:pPr>
          </w:p>
          <w:p w:rsidR="5619D9E9" w:rsidP="5619D9E9" w:rsidRDefault="5619D9E9" w14:paraId="7D5C00F3" w14:textId="79C66711">
            <w:pPr>
              <w:pStyle w:val="Normal"/>
            </w:pPr>
          </w:p>
          <w:p w:rsidR="5619D9E9" w:rsidP="5619D9E9" w:rsidRDefault="5619D9E9" w14:paraId="5E93977A" w14:textId="5F5FA696">
            <w:pPr>
              <w:pStyle w:val="Normal"/>
            </w:pPr>
          </w:p>
          <w:p w:rsidR="5619D9E9" w:rsidP="5619D9E9" w:rsidRDefault="5619D9E9" w14:paraId="01000E5C" w14:textId="42C74616">
            <w:pPr>
              <w:pStyle w:val="Normal"/>
            </w:pPr>
          </w:p>
          <w:p w:rsidR="5619D9E9" w:rsidP="5619D9E9" w:rsidRDefault="5619D9E9" w14:paraId="515E9E37" w14:textId="46262317">
            <w:pPr>
              <w:pStyle w:val="Normal"/>
            </w:pPr>
          </w:p>
          <w:p w:rsidR="5619D9E9" w:rsidP="5619D9E9" w:rsidRDefault="5619D9E9" w14:paraId="1A9F1DFE" w14:textId="42873913">
            <w:pPr>
              <w:pStyle w:val="Normal"/>
            </w:pPr>
          </w:p>
          <w:p w:rsidR="5619D9E9" w:rsidP="5619D9E9" w:rsidRDefault="5619D9E9" w14:paraId="1A3C109C" w14:textId="59354F29">
            <w:pPr>
              <w:pStyle w:val="Normal"/>
            </w:pPr>
          </w:p>
          <w:p w:rsidR="5619D9E9" w:rsidP="5619D9E9" w:rsidRDefault="5619D9E9" w14:paraId="6B4BBC57" w14:textId="578F5A82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1A2E61F8" w14:textId="0E3B1C5E">
            <w:pPr>
              <w:pStyle w:val="Normal"/>
            </w:pPr>
          </w:p>
        </w:tc>
        <w:tc>
          <w:tcPr>
            <w:tcW w:w="2340" w:type="dxa"/>
            <w:tcMar/>
          </w:tcPr>
          <w:p w:rsidR="5619D9E9" w:rsidP="5619D9E9" w:rsidRDefault="5619D9E9" w14:paraId="1078EB43" w14:textId="1F201B61">
            <w:pPr>
              <w:pStyle w:val="Normal"/>
            </w:pPr>
          </w:p>
        </w:tc>
      </w:tr>
    </w:tbl>
    <w:p xmlns:wp14="http://schemas.microsoft.com/office/word/2010/wordml" w:rsidP="0B0E951F" wp14:paraId="63262825" wp14:textId="05B6EC4C">
      <w:pPr>
        <w:spacing w:before="750" w:beforeAutospacing="off" w:after="750" w:afterAutospacing="off"/>
      </w:pPr>
      <w:r>
        <w:br/>
      </w:r>
    </w:p>
    <w:p xmlns:wp14="http://schemas.microsoft.com/office/word/2010/wordml" w:rsidP="0B0E951F" wp14:paraId="2C078E63" wp14:textId="5AB4F21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87E9EB"/>
    <w:rsid w:val="03C1F1F3"/>
    <w:rsid w:val="03FA06B1"/>
    <w:rsid w:val="0731A773"/>
    <w:rsid w:val="09A024E4"/>
    <w:rsid w:val="0B0E951F"/>
    <w:rsid w:val="0F3CB958"/>
    <w:rsid w:val="1E8F6409"/>
    <w:rsid w:val="1FA5E7BA"/>
    <w:rsid w:val="28A02F27"/>
    <w:rsid w:val="302A7325"/>
    <w:rsid w:val="31C64386"/>
    <w:rsid w:val="342874B1"/>
    <w:rsid w:val="3699B4A9"/>
    <w:rsid w:val="3E22618F"/>
    <w:rsid w:val="493F6BC7"/>
    <w:rsid w:val="4B168E95"/>
    <w:rsid w:val="4F87E9EB"/>
    <w:rsid w:val="4FC17C9F"/>
    <w:rsid w:val="5619D9E9"/>
    <w:rsid w:val="5C7BF57C"/>
    <w:rsid w:val="5F3B48D9"/>
    <w:rsid w:val="60EBA7A1"/>
    <w:rsid w:val="6DB8D469"/>
    <w:rsid w:val="6DB8D469"/>
    <w:rsid w:val="739B38AB"/>
    <w:rsid w:val="73DBF560"/>
    <w:rsid w:val="7ACB0658"/>
    <w:rsid w:val="7BE7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E9EB"/>
  <w15:chartTrackingRefBased/>
  <w15:docId w15:val="{2307CE5F-D39A-4326-9B21-2C6EDE86D4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2023-10-20T20:09:52.6391204Z</dcterms:created>
  <dcterms:modified xsi:type="dcterms:W3CDTF">2023-10-24T20:16:32.3011209Z</dcterms:modified>
  <dc:creator>Khadeidra Billingsley</dc:creator>
  <lastModifiedBy>Khadeidra Billingsley</lastModifiedBy>
</coreProperties>
</file>